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17" w:rsidRPr="00EA04F7" w:rsidRDefault="00324E9E" w:rsidP="00C8176D">
      <w:pPr>
        <w:spacing w:beforeLines="100" w:afterLines="100"/>
        <w:jc w:val="center"/>
        <w:rPr>
          <w:rFonts w:asciiTheme="minorEastAsia" w:hAnsiTheme="minorEastAsia" w:cs="Arial"/>
          <w:color w:val="000000"/>
          <w:sz w:val="32"/>
          <w:szCs w:val="32"/>
        </w:rPr>
      </w:pPr>
      <w:r w:rsidRPr="00EA04F7">
        <w:rPr>
          <w:rFonts w:asciiTheme="minorEastAsia" w:hAnsiTheme="minorEastAsia" w:cs="宋体" w:hint="eastAsia"/>
          <w:kern w:val="0"/>
          <w:sz w:val="32"/>
          <w:szCs w:val="32"/>
        </w:rPr>
        <w:t>中南民族大学借款特殊事项审批表</w:t>
      </w:r>
    </w:p>
    <w:tbl>
      <w:tblPr>
        <w:tblW w:w="8946" w:type="dxa"/>
        <w:tblInd w:w="93" w:type="dxa"/>
        <w:tblLook w:val="04A0"/>
      </w:tblPr>
      <w:tblGrid>
        <w:gridCol w:w="866"/>
        <w:gridCol w:w="1417"/>
        <w:gridCol w:w="851"/>
        <w:gridCol w:w="850"/>
        <w:gridCol w:w="993"/>
        <w:gridCol w:w="1701"/>
        <w:gridCol w:w="2268"/>
      </w:tblGrid>
      <w:tr w:rsidR="00324E9E" w:rsidRPr="00EA04F7" w:rsidTr="00C8176D">
        <w:trPr>
          <w:trHeight w:val="27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借款人所在单位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4E9E" w:rsidRPr="00EA04F7" w:rsidTr="00C8176D">
        <w:trPr>
          <w:trHeight w:val="2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借款人姓名及工号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4E9E" w:rsidRPr="00EA04F7" w:rsidTr="00C8176D">
        <w:trPr>
          <w:trHeight w:val="2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借款人联系方式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4E9E" w:rsidRPr="00EA04F7" w:rsidTr="00C8176D">
        <w:trPr>
          <w:trHeight w:val="27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C8176D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借款凭证</w:t>
            </w:r>
            <w:r w:rsidR="00324E9E"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借款</w:t>
            </w:r>
          </w:p>
          <w:p w:rsidR="00324E9E" w:rsidRPr="00EA04F7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申请事由</w:t>
            </w:r>
          </w:p>
        </w:tc>
      </w:tr>
      <w:tr w:rsidR="00324E9E" w:rsidRPr="00EA04F7" w:rsidTr="00C8176D">
        <w:trPr>
          <w:trHeight w:val="28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C8176D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缓期</w:t>
            </w:r>
          </w:p>
          <w:p w:rsidR="00324E9E" w:rsidRPr="00C8176D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冲账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76D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无法</w:t>
            </w:r>
          </w:p>
          <w:p w:rsidR="00324E9E" w:rsidRPr="00C8176D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退款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C8176D" w:rsidRDefault="00324E9E" w:rsidP="00324E9E">
            <w:pPr>
              <w:widowControl/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超次数借款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C8176D" w:rsidRDefault="00324E9E" w:rsidP="00C8176D">
            <w:pPr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冲账责任人</w:t>
            </w:r>
            <w:r w:rsidR="00C8176D"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（工号及姓名）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C8176D" w:rsidRDefault="00324E9E" w:rsidP="00324E9E">
            <w:pPr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借款款项</w:t>
            </w:r>
          </w:p>
          <w:p w:rsidR="00324E9E" w:rsidRPr="00C8176D" w:rsidRDefault="00324E9E" w:rsidP="00324E9E">
            <w:pPr>
              <w:spacing w:line="30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收款单位</w:t>
            </w:r>
            <w:r w:rsidR="00C8176D" w:rsidRPr="00C8176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（全称）</w:t>
            </w:r>
          </w:p>
        </w:tc>
      </w:tr>
      <w:tr w:rsidR="00324E9E" w:rsidRPr="00EA04F7" w:rsidTr="00C8176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24E9E" w:rsidRPr="00EA04F7" w:rsidTr="00C8176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24E9E" w:rsidRPr="00EA04F7" w:rsidTr="00C8176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24E9E" w:rsidRPr="00EA04F7" w:rsidTr="00C8176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24E9E" w:rsidRPr="00EA04F7" w:rsidTr="00C8176D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9E" w:rsidRPr="00EA04F7" w:rsidRDefault="00324E9E" w:rsidP="00324E9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324E9E" w:rsidRPr="00EA04F7" w:rsidTr="00C8176D">
        <w:trPr>
          <w:trHeight w:val="1556"/>
        </w:trPr>
        <w:tc>
          <w:tcPr>
            <w:tcW w:w="8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申请原因（</w:t>
            </w:r>
            <w:r w:rsidRPr="00EA04F7">
              <w:rPr>
                <w:rFonts w:asciiTheme="minorEastAsia" w:hAnsiTheme="minorEastAsia" w:hint="eastAsia"/>
                <w:b/>
                <w:sz w:val="24"/>
              </w:rPr>
              <w:t>请详细</w:t>
            </w:r>
            <w:r w:rsidRPr="00EA04F7">
              <w:rPr>
                <w:rFonts w:asciiTheme="minorEastAsia" w:hAnsiTheme="minorEastAsia" w:hint="eastAsia"/>
                <w:b/>
                <w:sz w:val="24"/>
                <w:szCs w:val="24"/>
              </w:rPr>
              <w:t>说明无法冲账或无法办理退款的原因，并承诺冲账期限</w:t>
            </w:r>
            <w:r w:rsidRPr="00EA04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4E9E" w:rsidRPr="00EA04F7" w:rsidTr="00C8176D">
        <w:trPr>
          <w:trHeight w:val="420"/>
        </w:trPr>
        <w:tc>
          <w:tcPr>
            <w:tcW w:w="8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B57290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承诺还款时间</w:t>
            </w:r>
            <w:r w:rsidR="00E874B8" w:rsidRPr="00EA04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：        年      月      日</w:t>
            </w:r>
            <w:r w:rsidR="00B5729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:rsidR="00324E9E" w:rsidRPr="00EA04F7" w:rsidTr="00C8176D">
        <w:trPr>
          <w:trHeight w:val="614"/>
        </w:trPr>
        <w:tc>
          <w:tcPr>
            <w:tcW w:w="8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经费负责人意见</w:t>
            </w:r>
          </w:p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4E9E" w:rsidRPr="00EA04F7" w:rsidTr="00C8176D">
        <w:trPr>
          <w:trHeight w:val="684"/>
        </w:trPr>
        <w:tc>
          <w:tcPr>
            <w:tcW w:w="8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所在单位负责人审批意见</w:t>
            </w:r>
          </w:p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4E9E" w:rsidRPr="00EA04F7" w:rsidTr="00C8176D">
        <w:trPr>
          <w:trHeight w:val="757"/>
        </w:trPr>
        <w:tc>
          <w:tcPr>
            <w:tcW w:w="8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分管校领导审批意见</w:t>
            </w:r>
          </w:p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24E9E" w:rsidRPr="00EA04F7" w:rsidTr="00C8176D">
        <w:trPr>
          <w:trHeight w:val="700"/>
        </w:trPr>
        <w:tc>
          <w:tcPr>
            <w:tcW w:w="894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A04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财务处审批意见</w:t>
            </w:r>
          </w:p>
          <w:p w:rsidR="00324E9E" w:rsidRPr="00EA04F7" w:rsidRDefault="00324E9E" w:rsidP="00324E9E">
            <w:pPr>
              <w:widowControl/>
              <w:spacing w:line="30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24E9E" w:rsidRPr="00EA04F7" w:rsidRDefault="00324E9E">
      <w:pPr>
        <w:rPr>
          <w:rFonts w:asciiTheme="minorEastAsia" w:hAnsiTheme="minorEastAsia"/>
        </w:rPr>
      </w:pPr>
    </w:p>
    <w:p w:rsidR="00E874B8" w:rsidRPr="00EA04F7" w:rsidRDefault="00324E9E" w:rsidP="00E874B8">
      <w:pPr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EA04F7">
        <w:rPr>
          <w:rFonts w:asciiTheme="minorEastAsia" w:hAnsiTheme="minorEastAsia" w:cs="Times New Roman"/>
          <w:kern w:val="0"/>
          <w:szCs w:val="21"/>
        </w:rPr>
        <w:t>备注：</w:t>
      </w:r>
    </w:p>
    <w:p w:rsidR="00E874B8" w:rsidRPr="00EA04F7" w:rsidRDefault="00324E9E" w:rsidP="00E874B8">
      <w:pPr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EA04F7">
        <w:rPr>
          <w:rFonts w:asciiTheme="minorEastAsia" w:hAnsiTheme="minorEastAsia" w:cs="Times New Roman"/>
          <w:kern w:val="0"/>
          <w:szCs w:val="21"/>
        </w:rPr>
        <w:t>1、请在“申请事由”中选择</w:t>
      </w:r>
      <w:r w:rsidR="00E874B8" w:rsidRPr="00EA04F7">
        <w:rPr>
          <w:rFonts w:asciiTheme="minorEastAsia" w:hAnsiTheme="minorEastAsia" w:cs="Times New Roman"/>
          <w:kern w:val="0"/>
          <w:szCs w:val="21"/>
        </w:rPr>
        <w:t>“缓期冲账”、“无法退款”或“超次数借款”</w:t>
      </w:r>
      <w:r w:rsidRPr="00EA04F7">
        <w:rPr>
          <w:rFonts w:asciiTheme="minorEastAsia" w:hAnsiTheme="minorEastAsia" w:cs="Times New Roman"/>
          <w:kern w:val="0"/>
          <w:szCs w:val="21"/>
        </w:rPr>
        <w:t>并打“√”，同时</w:t>
      </w:r>
      <w:r w:rsidR="00E874B8" w:rsidRPr="00EA04F7">
        <w:rPr>
          <w:rFonts w:asciiTheme="minorEastAsia" w:hAnsiTheme="minorEastAsia" w:cs="Times New Roman"/>
          <w:kern w:val="0"/>
          <w:szCs w:val="21"/>
        </w:rPr>
        <w:t>详细填写“冲账责任人”和“借款款项收款单位”等信息，</w:t>
      </w:r>
      <w:r w:rsidRPr="00EA04F7">
        <w:rPr>
          <w:rFonts w:asciiTheme="minorEastAsia" w:hAnsiTheme="minorEastAsia" w:cs="Times New Roman"/>
          <w:kern w:val="0"/>
          <w:szCs w:val="21"/>
        </w:rPr>
        <w:t>在“申请原因”栏中写明对应的原因。</w:t>
      </w:r>
    </w:p>
    <w:p w:rsidR="00324E9E" w:rsidRPr="00EA04F7" w:rsidRDefault="00324E9E" w:rsidP="00E874B8">
      <w:pPr>
        <w:ind w:firstLineChars="200" w:firstLine="420"/>
        <w:rPr>
          <w:rFonts w:asciiTheme="minorEastAsia" w:hAnsiTheme="minorEastAsia" w:cs="Times New Roman"/>
          <w:kern w:val="0"/>
          <w:szCs w:val="21"/>
        </w:rPr>
      </w:pPr>
      <w:r w:rsidRPr="00EA04F7">
        <w:rPr>
          <w:rFonts w:asciiTheme="minorEastAsia" w:hAnsiTheme="minorEastAsia" w:cs="Times New Roman"/>
          <w:kern w:val="0"/>
          <w:szCs w:val="21"/>
        </w:rPr>
        <w:t>2、详细说明无法冲账或无法办理退款的原因，承诺冲账期限，并由经费负责人和所在学院（部门）负责人审批，借款金额超过5万元的还须相关分管校领导审批。</w:t>
      </w:r>
    </w:p>
    <w:p w:rsidR="00324E9E" w:rsidRPr="00EA04F7" w:rsidRDefault="00324E9E">
      <w:pPr>
        <w:rPr>
          <w:rFonts w:asciiTheme="minorEastAsia" w:hAnsiTheme="minorEastAsia"/>
        </w:rPr>
      </w:pPr>
    </w:p>
    <w:sectPr w:rsidR="00324E9E" w:rsidRPr="00EA04F7" w:rsidSect="00C84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F44" w:rsidRDefault="00814F44" w:rsidP="00EA04F7">
      <w:r>
        <w:separator/>
      </w:r>
    </w:p>
  </w:endnote>
  <w:endnote w:type="continuationSeparator" w:id="1">
    <w:p w:rsidR="00814F44" w:rsidRDefault="00814F44" w:rsidP="00EA0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F44" w:rsidRDefault="00814F44" w:rsidP="00EA04F7">
      <w:r>
        <w:separator/>
      </w:r>
    </w:p>
  </w:footnote>
  <w:footnote w:type="continuationSeparator" w:id="1">
    <w:p w:rsidR="00814F44" w:rsidRDefault="00814F44" w:rsidP="00EA0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E9E"/>
    <w:rsid w:val="0005583F"/>
    <w:rsid w:val="001B4AB3"/>
    <w:rsid w:val="00324E9E"/>
    <w:rsid w:val="003E6899"/>
    <w:rsid w:val="0052668C"/>
    <w:rsid w:val="00814F44"/>
    <w:rsid w:val="00830151"/>
    <w:rsid w:val="009E6EAB"/>
    <w:rsid w:val="00B57290"/>
    <w:rsid w:val="00C8176D"/>
    <w:rsid w:val="00C848F7"/>
    <w:rsid w:val="00E874B8"/>
    <w:rsid w:val="00EA04F7"/>
    <w:rsid w:val="00FD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0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04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0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04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2018-11-14T03:35:00Z</dcterms:created>
  <dcterms:modified xsi:type="dcterms:W3CDTF">2018-11-14T05:29:00Z</dcterms:modified>
</cp:coreProperties>
</file>